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18A3" w:rsidRPr="00D14F54" w:rsidRDefault="00F718A3" w:rsidP="00F718A3">
      <w:pPr>
        <w:jc w:val="center"/>
        <w:rPr>
          <w:rFonts w:ascii="Academy" w:hAnsi="Academy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59.75pt" o:ole="">
            <v:imagedata r:id="rId7" o:title=""/>
          </v:shape>
          <o:OLEObject Type="Embed" ProgID="Word.Picture.8" ShapeID="_x0000_i1025" DrawAspect="Content" ObjectID="_1511956563" r:id="rId8"/>
        </w:object>
      </w:r>
    </w:p>
    <w:p w:rsidR="00F718A3" w:rsidRPr="00D14F54" w:rsidRDefault="00F718A3" w:rsidP="00F718A3">
      <w:pPr>
        <w:jc w:val="center"/>
        <w:rPr>
          <w:sz w:val="16"/>
          <w:szCs w:val="16"/>
        </w:rPr>
      </w:pPr>
    </w:p>
    <w:p w:rsidR="00F718A3" w:rsidRPr="004D02C7" w:rsidRDefault="00F718A3" w:rsidP="00F718A3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F718A3" w:rsidRPr="006D61D1" w:rsidRDefault="00F718A3" w:rsidP="00F718A3">
      <w:pPr>
        <w:jc w:val="center"/>
        <w:rPr>
          <w:b/>
          <w:sz w:val="48"/>
          <w:szCs w:val="50"/>
        </w:rPr>
      </w:pPr>
    </w:p>
    <w:p w:rsidR="00F718A3" w:rsidRPr="004D02C7" w:rsidRDefault="00F718A3" w:rsidP="00F718A3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F718A3" w:rsidRPr="00151F4F" w:rsidRDefault="00F718A3" w:rsidP="00F718A3">
      <w:pPr>
        <w:jc w:val="center"/>
        <w:rPr>
          <w:sz w:val="36"/>
        </w:rPr>
      </w:pPr>
    </w:p>
    <w:p w:rsidR="00F718A3" w:rsidRPr="004D02C7" w:rsidRDefault="003027BD" w:rsidP="00F718A3">
      <w:pPr>
        <w:jc w:val="center"/>
      </w:pPr>
      <w:r>
        <w:t>от 14 декабря 2015 г. № 184р</w:t>
      </w:r>
    </w:p>
    <w:p w:rsidR="00F718A3" w:rsidRPr="00151F4F" w:rsidRDefault="00F718A3" w:rsidP="00F718A3">
      <w:pPr>
        <w:jc w:val="center"/>
        <w:rPr>
          <w:sz w:val="36"/>
        </w:rPr>
      </w:pPr>
    </w:p>
    <w:p w:rsidR="00F718A3" w:rsidRDefault="00F718A3" w:rsidP="00F718A3">
      <w:pPr>
        <w:jc w:val="center"/>
        <w:rPr>
          <w:b/>
        </w:rPr>
      </w:pPr>
      <w:r w:rsidRPr="0085664E">
        <w:rPr>
          <w:b/>
        </w:rPr>
        <w:t xml:space="preserve">О </w:t>
      </w:r>
      <w:r>
        <w:rPr>
          <w:b/>
        </w:rPr>
        <w:t xml:space="preserve">приватизации муниципального имущества </w:t>
      </w:r>
    </w:p>
    <w:p w:rsidR="00F718A3" w:rsidRDefault="00F718A3" w:rsidP="00F718A3">
      <w:pPr>
        <w:jc w:val="center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.П</w:t>
      </w:r>
      <w:proofErr w:type="gramEnd"/>
      <w:r>
        <w:rPr>
          <w:b/>
        </w:rPr>
        <w:t>опова</w:t>
      </w:r>
      <w:proofErr w:type="spellEnd"/>
      <w:r>
        <w:rPr>
          <w:b/>
        </w:rPr>
        <w:t>, 14</w:t>
      </w:r>
    </w:p>
    <w:p w:rsidR="00F718A3" w:rsidRPr="0085664E" w:rsidRDefault="00F718A3" w:rsidP="00F718A3">
      <w:pPr>
        <w:tabs>
          <w:tab w:val="left" w:pos="709"/>
          <w:tab w:val="left" w:pos="993"/>
        </w:tabs>
        <w:ind w:firstLine="709"/>
        <w:jc w:val="center"/>
        <w:rPr>
          <w:b/>
        </w:rPr>
      </w:pPr>
    </w:p>
    <w:p w:rsidR="00F718A3" w:rsidRDefault="00F718A3" w:rsidP="00F718A3">
      <w:pPr>
        <w:pStyle w:val="a6"/>
        <w:tabs>
          <w:tab w:val="left" w:pos="709"/>
          <w:tab w:val="left" w:pos="993"/>
        </w:tabs>
        <w:ind w:firstLine="709"/>
        <w:rPr>
          <w:szCs w:val="28"/>
        </w:rPr>
      </w:pPr>
      <w:r w:rsidRPr="0034498F">
        <w:rPr>
          <w:szCs w:val="28"/>
        </w:rPr>
        <w:t xml:space="preserve">В соответствии с Федеральными законами от 21.12.2001 № 178-ФЗ </w:t>
      </w:r>
      <w:r>
        <w:rPr>
          <w:szCs w:val="28"/>
        </w:rPr>
        <w:br/>
        <w:t>"</w:t>
      </w:r>
      <w:r w:rsidRPr="0034498F">
        <w:rPr>
          <w:szCs w:val="28"/>
        </w:rPr>
        <w:t>О приватизации государственного и муниципального имущества</w:t>
      </w:r>
      <w:r>
        <w:rPr>
          <w:szCs w:val="28"/>
        </w:rPr>
        <w:t>"</w:t>
      </w:r>
      <w:r w:rsidRPr="0034498F">
        <w:rPr>
          <w:szCs w:val="28"/>
        </w:rPr>
        <w:t xml:space="preserve">, </w:t>
      </w:r>
      <w:r>
        <w:rPr>
          <w:szCs w:val="28"/>
        </w:rPr>
        <w:br/>
      </w:r>
      <w:r w:rsidRPr="0034498F">
        <w:rPr>
          <w:szCs w:val="28"/>
        </w:rPr>
        <w:t xml:space="preserve">от 22.07.2008 № 159-ФЗ </w:t>
      </w:r>
      <w:r>
        <w:rPr>
          <w:szCs w:val="28"/>
        </w:rPr>
        <w:t>"</w:t>
      </w:r>
      <w:r w:rsidRPr="0034498F">
        <w:rPr>
          <w:szCs w:val="28"/>
        </w:rPr>
        <w:t xml:space="preserve">Об особенностях отчуждения недвижимого </w:t>
      </w:r>
      <w:proofErr w:type="spellStart"/>
      <w:r w:rsidRPr="0034498F">
        <w:rPr>
          <w:szCs w:val="28"/>
        </w:rPr>
        <w:t>им</w:t>
      </w:r>
      <w:proofErr w:type="gramStart"/>
      <w:r w:rsidRPr="0034498F">
        <w:rPr>
          <w:szCs w:val="28"/>
        </w:rPr>
        <w:t>у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br/>
      </w:r>
      <w:proofErr w:type="spellStart"/>
      <w:r w:rsidRPr="0034498F">
        <w:rPr>
          <w:szCs w:val="28"/>
        </w:rPr>
        <w:t>щества</w:t>
      </w:r>
      <w:proofErr w:type="spellEnd"/>
      <w:r w:rsidRPr="0034498F">
        <w:rPr>
          <w:szCs w:val="28"/>
        </w:rPr>
        <w:t>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Cs w:val="28"/>
        </w:rPr>
        <w:t>"</w:t>
      </w:r>
      <w:r w:rsidRPr="0034498F">
        <w:rPr>
          <w:szCs w:val="28"/>
        </w:rPr>
        <w:t xml:space="preserve"> (с изменениями)</w:t>
      </w:r>
      <w:r w:rsidRPr="00183486">
        <w:t xml:space="preserve"> </w:t>
      </w:r>
      <w:r w:rsidRPr="00183486">
        <w:rPr>
          <w:szCs w:val="28"/>
        </w:rPr>
        <w:t xml:space="preserve">и на основании заявления </w:t>
      </w:r>
      <w:r>
        <w:rPr>
          <w:szCs w:val="28"/>
        </w:rPr>
        <w:t>общества с ограниченной ответственностью</w:t>
      </w:r>
      <w:r w:rsidRPr="00183486">
        <w:rPr>
          <w:szCs w:val="28"/>
        </w:rPr>
        <w:t xml:space="preserve"> </w:t>
      </w:r>
      <w:r>
        <w:rPr>
          <w:szCs w:val="28"/>
        </w:rPr>
        <w:t>"НОВЫЙ ВЕК"</w:t>
      </w:r>
      <w:r w:rsidRPr="00183486">
        <w:rPr>
          <w:szCs w:val="28"/>
        </w:rPr>
        <w:t xml:space="preserve"> о </w:t>
      </w:r>
      <w:proofErr w:type="spellStart"/>
      <w:proofErr w:type="gramStart"/>
      <w:r w:rsidRPr="00183486">
        <w:rPr>
          <w:szCs w:val="28"/>
        </w:rPr>
        <w:t>реали</w:t>
      </w:r>
      <w:r>
        <w:rPr>
          <w:szCs w:val="28"/>
        </w:rPr>
        <w:t>-</w:t>
      </w:r>
      <w:r w:rsidRPr="00183486">
        <w:rPr>
          <w:szCs w:val="28"/>
        </w:rPr>
        <w:t>зации</w:t>
      </w:r>
      <w:proofErr w:type="spellEnd"/>
      <w:proofErr w:type="gramEnd"/>
      <w:r w:rsidRPr="00183486">
        <w:rPr>
          <w:szCs w:val="28"/>
        </w:rPr>
        <w:t xml:space="preserve"> преимущественного права на приобретение арендуемого </w:t>
      </w:r>
      <w:proofErr w:type="spellStart"/>
      <w:r w:rsidRPr="00183486">
        <w:rPr>
          <w:szCs w:val="28"/>
        </w:rPr>
        <w:t>муници</w:t>
      </w:r>
      <w:r>
        <w:rPr>
          <w:szCs w:val="28"/>
        </w:rPr>
        <w:t>-</w:t>
      </w:r>
      <w:r w:rsidRPr="00183486">
        <w:rPr>
          <w:szCs w:val="28"/>
        </w:rPr>
        <w:t>пального</w:t>
      </w:r>
      <w:proofErr w:type="spellEnd"/>
      <w:r w:rsidRPr="00183486">
        <w:rPr>
          <w:szCs w:val="28"/>
        </w:rPr>
        <w:t xml:space="preserve"> имущества муниципального </w:t>
      </w:r>
      <w:r>
        <w:rPr>
          <w:szCs w:val="28"/>
        </w:rPr>
        <w:t>образования "Город Архангельск"</w:t>
      </w:r>
      <w:r w:rsidRPr="0034498F">
        <w:rPr>
          <w:szCs w:val="28"/>
        </w:rPr>
        <w:t>:</w:t>
      </w:r>
    </w:p>
    <w:p w:rsidR="00F718A3" w:rsidRPr="00F718A3" w:rsidRDefault="00F718A3" w:rsidP="00F718A3">
      <w:pPr>
        <w:pStyle w:val="a6"/>
        <w:tabs>
          <w:tab w:val="left" w:pos="709"/>
          <w:tab w:val="left" w:pos="993"/>
        </w:tabs>
        <w:ind w:firstLine="709"/>
        <w:rPr>
          <w:sz w:val="14"/>
          <w:szCs w:val="14"/>
        </w:rPr>
      </w:pP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34498F">
        <w:rPr>
          <w:sz w:val="28"/>
          <w:szCs w:val="28"/>
        </w:rPr>
        <w:t xml:space="preserve">Осуществить приватизацию арендуемого имущества муниципального образования </w:t>
      </w:r>
      <w:r>
        <w:rPr>
          <w:sz w:val="28"/>
          <w:szCs w:val="28"/>
        </w:rPr>
        <w:t>"</w:t>
      </w:r>
      <w:r w:rsidRPr="0034498F">
        <w:rPr>
          <w:sz w:val="28"/>
          <w:szCs w:val="28"/>
        </w:rPr>
        <w:t>Город Архангельск</w:t>
      </w:r>
      <w:r>
        <w:rPr>
          <w:sz w:val="28"/>
          <w:szCs w:val="28"/>
        </w:rPr>
        <w:t>"</w:t>
      </w:r>
      <w:r w:rsidRPr="0034498F">
        <w:rPr>
          <w:sz w:val="28"/>
          <w:szCs w:val="28"/>
        </w:rPr>
        <w:t xml:space="preserve"> – нежилых помещений по адресу: </w:t>
      </w:r>
      <w:proofErr w:type="spellStart"/>
      <w:r>
        <w:rPr>
          <w:sz w:val="28"/>
          <w:szCs w:val="28"/>
        </w:rPr>
        <w:t>Архан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гельская</w:t>
      </w:r>
      <w:proofErr w:type="spellEnd"/>
      <w:r>
        <w:rPr>
          <w:sz w:val="28"/>
          <w:szCs w:val="28"/>
        </w:rPr>
        <w:t xml:space="preserve"> область, городской округ "Город Архангельск", </w:t>
      </w:r>
      <w:proofErr w:type="spellStart"/>
      <w:r w:rsidRPr="0034498F">
        <w:rPr>
          <w:sz w:val="28"/>
          <w:szCs w:val="28"/>
        </w:rPr>
        <w:t>г</w:t>
      </w:r>
      <w:proofErr w:type="gramStart"/>
      <w:r w:rsidRPr="0034498F">
        <w:rPr>
          <w:sz w:val="28"/>
          <w:szCs w:val="28"/>
        </w:rPr>
        <w:t>.А</w:t>
      </w:r>
      <w:proofErr w:type="gramEnd"/>
      <w:r w:rsidRPr="0034498F">
        <w:rPr>
          <w:sz w:val="28"/>
          <w:szCs w:val="28"/>
        </w:rPr>
        <w:t>рхангельск</w:t>
      </w:r>
      <w:proofErr w:type="spellEnd"/>
      <w:r w:rsidRPr="0034498F">
        <w:rPr>
          <w:sz w:val="28"/>
          <w:szCs w:val="28"/>
        </w:rPr>
        <w:t xml:space="preserve">, </w:t>
      </w:r>
      <w:r>
        <w:rPr>
          <w:sz w:val="28"/>
          <w:szCs w:val="28"/>
        </w:rPr>
        <w:t>Октябрьский</w:t>
      </w:r>
      <w:r w:rsidRPr="0034498F">
        <w:rPr>
          <w:sz w:val="28"/>
          <w:szCs w:val="28"/>
        </w:rPr>
        <w:t xml:space="preserve"> территориальный округ, </w:t>
      </w:r>
      <w:proofErr w:type="spellStart"/>
      <w:r w:rsidRPr="0034498F">
        <w:rPr>
          <w:sz w:val="28"/>
          <w:szCs w:val="28"/>
        </w:rPr>
        <w:t>ул.</w:t>
      </w:r>
      <w:r>
        <w:rPr>
          <w:sz w:val="28"/>
          <w:szCs w:val="28"/>
        </w:rPr>
        <w:t>Попова</w:t>
      </w:r>
      <w:proofErr w:type="spellEnd"/>
      <w:r w:rsidRPr="0034498F">
        <w:rPr>
          <w:sz w:val="28"/>
          <w:szCs w:val="28"/>
        </w:rPr>
        <w:t>, д.1</w:t>
      </w:r>
      <w:r>
        <w:rPr>
          <w:sz w:val="28"/>
          <w:szCs w:val="28"/>
        </w:rPr>
        <w:t xml:space="preserve">4, помещение </w:t>
      </w:r>
      <w:r w:rsidRPr="0034498F">
        <w:rPr>
          <w:sz w:val="28"/>
          <w:szCs w:val="28"/>
        </w:rPr>
        <w:t>(далее – арендуемое имущество):</w:t>
      </w: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44 кв.м, этаж 1</w:t>
      </w:r>
      <w:r>
        <w:rPr>
          <w:sz w:val="28"/>
        </w:rPr>
        <w:t>, кадастровый (условный) номер 29:22:040749:283</w:t>
      </w:r>
      <w:r w:rsidRPr="0034498F">
        <w:rPr>
          <w:sz w:val="28"/>
          <w:szCs w:val="28"/>
        </w:rPr>
        <w:t xml:space="preserve"> (объект №</w:t>
      </w:r>
      <w:r>
        <w:rPr>
          <w:sz w:val="28"/>
          <w:szCs w:val="28"/>
        </w:rPr>
        <w:t xml:space="preserve"> </w:t>
      </w:r>
      <w:r w:rsidRPr="0034498F">
        <w:rPr>
          <w:sz w:val="28"/>
          <w:szCs w:val="28"/>
        </w:rPr>
        <w:t>1);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42486">
        <w:rPr>
          <w:sz w:val="28"/>
          <w:szCs w:val="28"/>
        </w:rPr>
        <w:t xml:space="preserve">помещения, назначение: нежилое помещение, площадь </w:t>
      </w:r>
      <w:r>
        <w:rPr>
          <w:sz w:val="28"/>
          <w:szCs w:val="28"/>
        </w:rPr>
        <w:t>519,1</w:t>
      </w:r>
      <w:r w:rsidRPr="00D42486">
        <w:rPr>
          <w:sz w:val="28"/>
          <w:szCs w:val="28"/>
        </w:rPr>
        <w:t xml:space="preserve"> кв.м,</w:t>
      </w:r>
      <w:r w:rsidR="004C400B">
        <w:rPr>
          <w:sz w:val="28"/>
          <w:szCs w:val="28"/>
        </w:rPr>
        <w:t xml:space="preserve"> </w:t>
      </w:r>
      <w:r w:rsidRPr="00D42486">
        <w:rPr>
          <w:sz w:val="28"/>
          <w:szCs w:val="28"/>
        </w:rPr>
        <w:t>этаж 1, кадастровый (</w:t>
      </w:r>
      <w:r>
        <w:rPr>
          <w:sz w:val="28"/>
          <w:szCs w:val="28"/>
        </w:rPr>
        <w:t>условный) номер 29:22:040749:284 (объект № 2</w:t>
      </w:r>
      <w:r w:rsidRPr="00D42486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5,8 кв.м, этаж 1</w:t>
      </w:r>
      <w:r>
        <w:rPr>
          <w:sz w:val="28"/>
        </w:rPr>
        <w:t>, кадастровый (условный) номер 29:22:040749:285</w:t>
      </w:r>
      <w:r w:rsidRPr="0034498F">
        <w:rPr>
          <w:sz w:val="28"/>
          <w:szCs w:val="28"/>
        </w:rPr>
        <w:t xml:space="preserve"> </w:t>
      </w:r>
      <w:r>
        <w:rPr>
          <w:sz w:val="28"/>
          <w:szCs w:val="28"/>
        </w:rPr>
        <w:t>(объект № 3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14,2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1</w:t>
      </w:r>
      <w:r>
        <w:rPr>
          <w:sz w:val="28"/>
        </w:rPr>
        <w:t>, кадастровый (условный) номер 29:22:040749:286</w:t>
      </w:r>
      <w:r w:rsidRPr="0034498F">
        <w:rPr>
          <w:sz w:val="28"/>
          <w:szCs w:val="28"/>
        </w:rPr>
        <w:t xml:space="preserve"> (объект №</w:t>
      </w:r>
      <w:r>
        <w:rPr>
          <w:sz w:val="28"/>
          <w:szCs w:val="28"/>
        </w:rPr>
        <w:t xml:space="preserve"> 4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197,7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2</w:t>
      </w:r>
      <w:r>
        <w:rPr>
          <w:sz w:val="28"/>
        </w:rPr>
        <w:t>, кадастровый (условный) номер 29:22:040749:287</w:t>
      </w:r>
      <w:r w:rsidRPr="0034498F">
        <w:rPr>
          <w:sz w:val="28"/>
          <w:szCs w:val="28"/>
        </w:rPr>
        <w:t xml:space="preserve"> </w:t>
      </w:r>
      <w:r>
        <w:rPr>
          <w:sz w:val="28"/>
          <w:szCs w:val="28"/>
        </w:rPr>
        <w:t>(объект № 5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265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2</w:t>
      </w:r>
      <w:r>
        <w:rPr>
          <w:sz w:val="28"/>
        </w:rPr>
        <w:t>, кадастровый (условный) номер 29:22:040749:288</w:t>
      </w:r>
      <w:r w:rsidRPr="0034498F">
        <w:rPr>
          <w:sz w:val="28"/>
          <w:szCs w:val="28"/>
        </w:rPr>
        <w:t xml:space="preserve"> </w:t>
      </w:r>
      <w:r>
        <w:rPr>
          <w:sz w:val="28"/>
          <w:szCs w:val="28"/>
        </w:rPr>
        <w:t>(объект № 6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4C400B" w:rsidRDefault="004C400B" w:rsidP="004C400B">
      <w:pPr>
        <w:tabs>
          <w:tab w:val="left" w:pos="7611"/>
        </w:tabs>
        <w:rPr>
          <w:sz w:val="16"/>
        </w:rPr>
      </w:pPr>
    </w:p>
    <w:p w:rsidR="004C400B" w:rsidRDefault="004C400B" w:rsidP="004C400B">
      <w:pPr>
        <w:tabs>
          <w:tab w:val="left" w:pos="7611"/>
        </w:tabs>
        <w:rPr>
          <w:sz w:val="16"/>
        </w:rPr>
      </w:pPr>
    </w:p>
    <w:p w:rsidR="004C400B" w:rsidRDefault="004C400B" w:rsidP="004C400B">
      <w:pPr>
        <w:tabs>
          <w:tab w:val="left" w:pos="7611"/>
        </w:tabs>
        <w:rPr>
          <w:sz w:val="16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4C400B" w:rsidRDefault="004C400B" w:rsidP="004C400B">
      <w:pPr>
        <w:pStyle w:val="a3"/>
        <w:tabs>
          <w:tab w:val="clear" w:pos="4153"/>
          <w:tab w:val="clear" w:pos="8306"/>
        </w:tabs>
        <w:overflowPunct/>
        <w:autoSpaceDE/>
        <w:autoSpaceDN/>
        <w:adjustRightInd/>
        <w:jc w:val="both"/>
        <w:textAlignment w:val="auto"/>
        <w:rPr>
          <w:bCs/>
          <w:szCs w:val="24"/>
        </w:rPr>
        <w:sectPr w:rsidR="004C400B" w:rsidSect="00EF09B3">
          <w:headerReference w:type="even" r:id="rId9"/>
          <w:pgSz w:w="11906" w:h="16838" w:code="9"/>
          <w:pgMar w:top="1134" w:right="567" w:bottom="1134" w:left="1701" w:header="709" w:footer="709" w:gutter="0"/>
          <w:cols w:space="720"/>
          <w:docGrid w:linePitch="175"/>
        </w:sectPr>
      </w:pP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center"/>
        <w:rPr>
          <w:sz w:val="28"/>
          <w:szCs w:val="28"/>
        </w:rPr>
      </w:pP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34,2 кв.м, этаж 2</w:t>
      </w:r>
      <w:r>
        <w:rPr>
          <w:sz w:val="28"/>
        </w:rPr>
        <w:t>, кадастровый (условный) номер 29:22:040749:289</w:t>
      </w:r>
      <w:r w:rsidRPr="0034498F">
        <w:rPr>
          <w:sz w:val="28"/>
          <w:szCs w:val="28"/>
        </w:rPr>
        <w:t xml:space="preserve"> </w:t>
      </w:r>
      <w:r>
        <w:rPr>
          <w:sz w:val="28"/>
          <w:szCs w:val="28"/>
        </w:rPr>
        <w:t>(объект № 7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314,1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2</w:t>
      </w:r>
      <w:r>
        <w:rPr>
          <w:sz w:val="28"/>
        </w:rPr>
        <w:t>, кадастровый (условный) номер 29:22:040749:290</w:t>
      </w:r>
      <w:r w:rsidRPr="0034498F">
        <w:rPr>
          <w:sz w:val="28"/>
          <w:szCs w:val="28"/>
        </w:rPr>
        <w:t xml:space="preserve"> </w:t>
      </w:r>
      <w:r>
        <w:rPr>
          <w:sz w:val="28"/>
          <w:szCs w:val="28"/>
        </w:rPr>
        <w:t>(объект № 8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84,8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3</w:t>
      </w:r>
      <w:r>
        <w:rPr>
          <w:sz w:val="28"/>
        </w:rPr>
        <w:t>, кадастровый (условный) номер 29:22:040749:291</w:t>
      </w:r>
      <w:r w:rsidRPr="0034498F">
        <w:rPr>
          <w:sz w:val="28"/>
          <w:szCs w:val="28"/>
        </w:rPr>
        <w:t xml:space="preserve"> </w:t>
      </w:r>
      <w:r>
        <w:rPr>
          <w:sz w:val="28"/>
          <w:szCs w:val="28"/>
        </w:rPr>
        <w:t>(объект № 9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70,3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3</w:t>
      </w:r>
      <w:r>
        <w:rPr>
          <w:sz w:val="28"/>
        </w:rPr>
        <w:t>, кадастровый (условный) номер 29:22:040749:292</w:t>
      </w:r>
      <w:r w:rsidRPr="0034498F">
        <w:rPr>
          <w:sz w:val="28"/>
          <w:szCs w:val="28"/>
        </w:rPr>
        <w:t xml:space="preserve"> (объект №</w:t>
      </w:r>
      <w:r>
        <w:rPr>
          <w:sz w:val="28"/>
          <w:szCs w:val="28"/>
        </w:rPr>
        <w:t xml:space="preserve"> </w:t>
      </w:r>
      <w:r w:rsidRPr="0034498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34498F">
        <w:rPr>
          <w:sz w:val="28"/>
          <w:szCs w:val="28"/>
        </w:rPr>
        <w:t>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470,9 кв.м,</w:t>
      </w:r>
      <w:r w:rsidR="004C400B">
        <w:rPr>
          <w:sz w:val="28"/>
          <w:szCs w:val="28"/>
        </w:rPr>
        <w:t xml:space="preserve"> </w:t>
      </w:r>
      <w:r>
        <w:rPr>
          <w:sz w:val="28"/>
          <w:szCs w:val="28"/>
        </w:rPr>
        <w:t>этаж 3</w:t>
      </w:r>
      <w:r>
        <w:rPr>
          <w:sz w:val="28"/>
        </w:rPr>
        <w:t>, кадастровый (условный) номер 29:22:040749:293</w:t>
      </w:r>
      <w:r w:rsidRPr="0034498F">
        <w:rPr>
          <w:sz w:val="28"/>
          <w:szCs w:val="28"/>
        </w:rPr>
        <w:t xml:space="preserve"> (объект №</w:t>
      </w:r>
      <w:r>
        <w:rPr>
          <w:sz w:val="28"/>
          <w:szCs w:val="28"/>
        </w:rPr>
        <w:t xml:space="preserve"> </w:t>
      </w:r>
      <w:r w:rsidRPr="0034498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4498F">
        <w:rPr>
          <w:sz w:val="28"/>
          <w:szCs w:val="28"/>
        </w:rPr>
        <w:t>);</w:t>
      </w: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помещения, назначение: нежилое помещение, площадь 2379,8 кв.м,</w:t>
      </w:r>
      <w:r w:rsidR="004C400B">
        <w:rPr>
          <w:sz w:val="28"/>
          <w:szCs w:val="28"/>
        </w:rPr>
        <w:t xml:space="preserve"> </w:t>
      </w:r>
      <w:r w:rsidR="004C400B">
        <w:rPr>
          <w:sz w:val="28"/>
          <w:szCs w:val="28"/>
        </w:rPr>
        <w:br/>
      </w:r>
      <w:r>
        <w:rPr>
          <w:sz w:val="28"/>
          <w:szCs w:val="28"/>
        </w:rPr>
        <w:t>этаж 4, 5</w:t>
      </w:r>
      <w:r>
        <w:rPr>
          <w:sz w:val="28"/>
        </w:rPr>
        <w:t>, кадастровый (условный) номер 29:22:040749:279</w:t>
      </w:r>
      <w:r w:rsidRPr="0034498F">
        <w:rPr>
          <w:sz w:val="28"/>
          <w:szCs w:val="28"/>
        </w:rPr>
        <w:t xml:space="preserve"> (объект №</w:t>
      </w:r>
      <w:r>
        <w:rPr>
          <w:sz w:val="28"/>
          <w:szCs w:val="28"/>
        </w:rPr>
        <w:t xml:space="preserve"> </w:t>
      </w:r>
      <w:r w:rsidRPr="0034498F">
        <w:rPr>
          <w:sz w:val="28"/>
          <w:szCs w:val="28"/>
        </w:rPr>
        <w:t>1</w:t>
      </w:r>
      <w:r>
        <w:rPr>
          <w:sz w:val="28"/>
          <w:szCs w:val="28"/>
        </w:rPr>
        <w:t>2).</w:t>
      </w:r>
    </w:p>
    <w:p w:rsidR="00F718A3" w:rsidRPr="0034498F" w:rsidRDefault="004C400B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718A3" w:rsidRPr="0034498F">
        <w:rPr>
          <w:sz w:val="28"/>
          <w:szCs w:val="28"/>
        </w:rPr>
        <w:t xml:space="preserve">Предоставить обществу с ограниченной ответственностью </w:t>
      </w:r>
      <w:r w:rsidR="00F718A3">
        <w:rPr>
          <w:sz w:val="28"/>
          <w:szCs w:val="28"/>
        </w:rPr>
        <w:t>"</w:t>
      </w:r>
      <w:r w:rsidR="00F718A3" w:rsidRPr="00AA6700">
        <w:rPr>
          <w:sz w:val="28"/>
          <w:szCs w:val="28"/>
        </w:rPr>
        <w:t>НОВЫЙ ВЕК</w:t>
      </w:r>
      <w:r w:rsidR="00F718A3">
        <w:rPr>
          <w:sz w:val="28"/>
          <w:szCs w:val="28"/>
        </w:rPr>
        <w:t>"</w:t>
      </w:r>
      <w:r w:rsidR="00F718A3" w:rsidRPr="0034498F">
        <w:rPr>
          <w:sz w:val="28"/>
          <w:szCs w:val="28"/>
        </w:rPr>
        <w:t xml:space="preserve"> (ИНН </w:t>
      </w:r>
      <w:r w:rsidR="00F718A3">
        <w:rPr>
          <w:sz w:val="28"/>
          <w:szCs w:val="28"/>
        </w:rPr>
        <w:t>2901096862</w:t>
      </w:r>
      <w:r w:rsidR="00F718A3" w:rsidRPr="0034498F">
        <w:rPr>
          <w:sz w:val="28"/>
          <w:szCs w:val="28"/>
        </w:rPr>
        <w:t>) право приобретения арендуемого  имущества:</w:t>
      </w: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34498F">
        <w:rPr>
          <w:sz w:val="28"/>
          <w:szCs w:val="28"/>
        </w:rPr>
        <w:t xml:space="preserve">объекта № 1 по цене, равной </w:t>
      </w:r>
      <w:r>
        <w:rPr>
          <w:sz w:val="28"/>
          <w:szCs w:val="28"/>
        </w:rPr>
        <w:t>1 330 000,00</w:t>
      </w:r>
      <w:r w:rsidRPr="00344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4498F">
        <w:rPr>
          <w:sz w:val="28"/>
          <w:szCs w:val="28"/>
        </w:rPr>
        <w:t xml:space="preserve"> (без НДС);</w:t>
      </w: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34498F">
        <w:rPr>
          <w:sz w:val="28"/>
          <w:szCs w:val="28"/>
        </w:rPr>
        <w:t xml:space="preserve">объекта № 2 по цене, равной </w:t>
      </w:r>
      <w:r>
        <w:rPr>
          <w:sz w:val="28"/>
          <w:szCs w:val="28"/>
        </w:rPr>
        <w:t>14 345 000,00</w:t>
      </w:r>
      <w:r w:rsidRPr="0034498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34498F">
        <w:rPr>
          <w:sz w:val="28"/>
          <w:szCs w:val="28"/>
        </w:rPr>
        <w:t xml:space="preserve">объекта № 3 по цене, равной </w:t>
      </w:r>
      <w:r>
        <w:rPr>
          <w:sz w:val="28"/>
          <w:szCs w:val="28"/>
        </w:rPr>
        <w:t>206 000,00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4</w:t>
      </w:r>
      <w:r w:rsidRPr="001A0C90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503 000,00 рублей</w:t>
      </w:r>
      <w:r w:rsidRPr="001A0C90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5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3 987 000,00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6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5 344 000,00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7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749 000,00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8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6 175 000,00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9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1 733 000,00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10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1 391 000,00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11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9 200 000,00 рублей</w:t>
      </w:r>
      <w:r w:rsidRPr="0034498F">
        <w:rPr>
          <w:sz w:val="28"/>
          <w:szCs w:val="28"/>
        </w:rPr>
        <w:t xml:space="preserve"> (без НДС);</w:t>
      </w: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 № 12</w:t>
      </w:r>
      <w:r w:rsidRPr="0034498F">
        <w:rPr>
          <w:sz w:val="28"/>
          <w:szCs w:val="28"/>
        </w:rPr>
        <w:t xml:space="preserve"> по цене, равной </w:t>
      </w:r>
      <w:r>
        <w:rPr>
          <w:sz w:val="28"/>
          <w:szCs w:val="28"/>
        </w:rPr>
        <w:t>43 151 000,00 рублей (без НДС);</w:t>
      </w:r>
    </w:p>
    <w:p w:rsidR="00F718A3" w:rsidRPr="0034498F" w:rsidRDefault="00F718A3" w:rsidP="00F718A3">
      <w:pPr>
        <w:pStyle w:val="a8"/>
        <w:tabs>
          <w:tab w:val="left" w:pos="709"/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34498F">
        <w:rPr>
          <w:sz w:val="28"/>
          <w:szCs w:val="28"/>
        </w:rPr>
        <w:t xml:space="preserve">с предельным сроком рассрочки </w:t>
      </w:r>
      <w:r>
        <w:rPr>
          <w:sz w:val="28"/>
          <w:szCs w:val="28"/>
        </w:rPr>
        <w:t>10</w:t>
      </w:r>
      <w:r w:rsidRPr="0034498F">
        <w:rPr>
          <w:sz w:val="28"/>
          <w:szCs w:val="28"/>
        </w:rPr>
        <w:t xml:space="preserve"> лет со дня заключения договора купли–продажи, в порядке реализации преимущественного права, при </w:t>
      </w:r>
      <w:proofErr w:type="spellStart"/>
      <w:r w:rsidRPr="0034498F">
        <w:rPr>
          <w:sz w:val="28"/>
          <w:szCs w:val="28"/>
        </w:rPr>
        <w:t>собл</w:t>
      </w:r>
      <w:proofErr w:type="gramStart"/>
      <w:r w:rsidRPr="0034498F">
        <w:rPr>
          <w:sz w:val="28"/>
          <w:szCs w:val="28"/>
        </w:rPr>
        <w:t>ю</w:t>
      </w:r>
      <w:proofErr w:type="spellEnd"/>
      <w:r w:rsidR="00C943C8">
        <w:rPr>
          <w:sz w:val="28"/>
          <w:szCs w:val="28"/>
        </w:rPr>
        <w:t>-</w:t>
      </w:r>
      <w:proofErr w:type="gramEnd"/>
      <w:r w:rsidR="00C943C8">
        <w:rPr>
          <w:sz w:val="28"/>
          <w:szCs w:val="28"/>
        </w:rPr>
        <w:br/>
      </w:r>
      <w:proofErr w:type="spellStart"/>
      <w:r w:rsidRPr="0034498F">
        <w:rPr>
          <w:sz w:val="28"/>
          <w:szCs w:val="28"/>
        </w:rPr>
        <w:t>дении</w:t>
      </w:r>
      <w:proofErr w:type="spellEnd"/>
      <w:r w:rsidRPr="0034498F">
        <w:rPr>
          <w:sz w:val="28"/>
          <w:szCs w:val="28"/>
        </w:rPr>
        <w:t xml:space="preserve"> условий, предусмотренных статьей 3 Федерального закона</w:t>
      </w:r>
      <w:r w:rsidR="00C943C8">
        <w:rPr>
          <w:sz w:val="28"/>
          <w:szCs w:val="28"/>
        </w:rPr>
        <w:t xml:space="preserve"> </w:t>
      </w:r>
      <w:r w:rsidRPr="0034498F">
        <w:rPr>
          <w:sz w:val="28"/>
          <w:szCs w:val="28"/>
        </w:rPr>
        <w:t>от 22.07.2008</w:t>
      </w:r>
      <w:r>
        <w:rPr>
          <w:sz w:val="28"/>
          <w:szCs w:val="28"/>
        </w:rPr>
        <w:t xml:space="preserve"> № </w:t>
      </w:r>
      <w:r w:rsidRPr="0034498F">
        <w:rPr>
          <w:sz w:val="28"/>
          <w:szCs w:val="28"/>
        </w:rPr>
        <w:t>159-ФЗ.</w:t>
      </w:r>
    </w:p>
    <w:p w:rsidR="00F718A3" w:rsidRDefault="004C400B" w:rsidP="00F718A3">
      <w:pPr>
        <w:tabs>
          <w:tab w:val="left" w:pos="709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F718A3" w:rsidRPr="0034498F">
        <w:rPr>
          <w:szCs w:val="28"/>
        </w:rPr>
        <w:t xml:space="preserve">Контроль за исполнением распоряжения возложить на </w:t>
      </w:r>
      <w:r w:rsidR="00F718A3">
        <w:rPr>
          <w:szCs w:val="28"/>
        </w:rPr>
        <w:t xml:space="preserve">исполняющего обязанности </w:t>
      </w:r>
      <w:proofErr w:type="gramStart"/>
      <w:r w:rsidR="00F718A3" w:rsidRPr="0034498F">
        <w:rPr>
          <w:szCs w:val="28"/>
        </w:rPr>
        <w:t xml:space="preserve">директора департамента муниципального имущества мэрии города </w:t>
      </w:r>
      <w:r w:rsidR="00F718A3">
        <w:rPr>
          <w:szCs w:val="28"/>
        </w:rPr>
        <w:t>По</w:t>
      </w:r>
      <w:r w:rsidR="00F718A3" w:rsidRPr="0034498F">
        <w:rPr>
          <w:szCs w:val="28"/>
        </w:rPr>
        <w:t>пова</w:t>
      </w:r>
      <w:proofErr w:type="gramEnd"/>
      <w:r w:rsidR="00F718A3" w:rsidRPr="0034498F">
        <w:rPr>
          <w:szCs w:val="28"/>
        </w:rPr>
        <w:t xml:space="preserve"> С.В.</w:t>
      </w:r>
    </w:p>
    <w:p w:rsidR="00F718A3" w:rsidRDefault="00F718A3" w:rsidP="00F718A3">
      <w:pPr>
        <w:jc w:val="both"/>
        <w:rPr>
          <w:szCs w:val="28"/>
        </w:rPr>
      </w:pPr>
    </w:p>
    <w:p w:rsidR="004C400B" w:rsidRPr="004D02C7" w:rsidRDefault="004C400B" w:rsidP="00F718A3">
      <w:pPr>
        <w:jc w:val="both"/>
        <w:rPr>
          <w:szCs w:val="28"/>
        </w:rPr>
      </w:pPr>
    </w:p>
    <w:p w:rsidR="00F718A3" w:rsidRDefault="00F718A3" w:rsidP="00F718A3">
      <w:pPr>
        <w:tabs>
          <w:tab w:val="left" w:pos="7797"/>
          <w:tab w:val="left" w:pos="8364"/>
        </w:tabs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И.В. Годзиш</w:t>
      </w:r>
    </w:p>
    <w:p w:rsidR="00F718A3" w:rsidRDefault="00F718A3" w:rsidP="00F718A3">
      <w:pPr>
        <w:rPr>
          <w:sz w:val="20"/>
        </w:rPr>
      </w:pPr>
    </w:p>
    <w:p w:rsidR="00F718A3" w:rsidRDefault="00F718A3" w:rsidP="00F718A3">
      <w:pPr>
        <w:rPr>
          <w:sz w:val="20"/>
        </w:rPr>
      </w:pPr>
    </w:p>
    <w:p w:rsidR="00F718A3" w:rsidRDefault="00F718A3" w:rsidP="00F718A3">
      <w:pPr>
        <w:rPr>
          <w:sz w:val="20"/>
        </w:rPr>
      </w:pPr>
    </w:p>
    <w:p w:rsidR="00F718A3" w:rsidRDefault="00F718A3" w:rsidP="00F718A3">
      <w:pPr>
        <w:rPr>
          <w:sz w:val="20"/>
        </w:rPr>
      </w:pPr>
    </w:p>
    <w:p w:rsidR="00F718A3" w:rsidRDefault="00F718A3" w:rsidP="00F718A3">
      <w:pPr>
        <w:rPr>
          <w:sz w:val="20"/>
        </w:rPr>
      </w:pPr>
    </w:p>
    <w:p w:rsidR="004C400B" w:rsidRDefault="004C400B" w:rsidP="00F718A3">
      <w:pPr>
        <w:rPr>
          <w:sz w:val="20"/>
        </w:rPr>
      </w:pPr>
    </w:p>
    <w:p w:rsidR="004C400B" w:rsidRDefault="004C400B" w:rsidP="00F718A3">
      <w:pPr>
        <w:rPr>
          <w:sz w:val="20"/>
        </w:rPr>
      </w:pPr>
    </w:p>
    <w:p w:rsidR="00570BF9" w:rsidRDefault="00F718A3"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11а.12.15</w:t>
      </w:r>
    </w:p>
    <w:sectPr w:rsidR="00570BF9" w:rsidSect="00D85177">
      <w:headerReference w:type="even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3D" w:rsidRDefault="00BF2F3D">
      <w:r>
        <w:separator/>
      </w:r>
    </w:p>
  </w:endnote>
  <w:endnote w:type="continuationSeparator" w:id="0">
    <w:p w:rsidR="00BF2F3D" w:rsidRDefault="00BF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3D" w:rsidRDefault="00BF2F3D">
      <w:r>
        <w:separator/>
      </w:r>
    </w:p>
  </w:footnote>
  <w:footnote w:type="continuationSeparator" w:id="0">
    <w:p w:rsidR="00BF2F3D" w:rsidRDefault="00BF2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00B" w:rsidRDefault="004C40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400B" w:rsidRDefault="004C400B">
    <w:pPr>
      <w:pStyle w:val="a3"/>
    </w:pPr>
  </w:p>
  <w:p w:rsidR="004C400B" w:rsidRDefault="004C40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C943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BF2F3D">
    <w:pPr>
      <w:pStyle w:val="a3"/>
    </w:pPr>
  </w:p>
  <w:p w:rsidR="003B0A52" w:rsidRDefault="00BF2F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A3"/>
    <w:rsid w:val="000040B6"/>
    <w:rsid w:val="000F0DFA"/>
    <w:rsid w:val="003027BD"/>
    <w:rsid w:val="003178B3"/>
    <w:rsid w:val="004C400B"/>
    <w:rsid w:val="00560159"/>
    <w:rsid w:val="00570BF9"/>
    <w:rsid w:val="00594965"/>
    <w:rsid w:val="006C15B0"/>
    <w:rsid w:val="006D447E"/>
    <w:rsid w:val="006E275E"/>
    <w:rsid w:val="00746CFF"/>
    <w:rsid w:val="008305EA"/>
    <w:rsid w:val="00850E74"/>
    <w:rsid w:val="008E0D87"/>
    <w:rsid w:val="00912F2C"/>
    <w:rsid w:val="009552EA"/>
    <w:rsid w:val="009621CA"/>
    <w:rsid w:val="009E34A9"/>
    <w:rsid w:val="00A13277"/>
    <w:rsid w:val="00A67CEE"/>
    <w:rsid w:val="00BB5891"/>
    <w:rsid w:val="00BF2F3D"/>
    <w:rsid w:val="00C73AB7"/>
    <w:rsid w:val="00C943C8"/>
    <w:rsid w:val="00D16156"/>
    <w:rsid w:val="00D85177"/>
    <w:rsid w:val="00DD5A16"/>
    <w:rsid w:val="00E34CE0"/>
    <w:rsid w:val="00EB3DEE"/>
    <w:rsid w:val="00F03980"/>
    <w:rsid w:val="00F7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18A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F718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718A3"/>
  </w:style>
  <w:style w:type="paragraph" w:styleId="a6">
    <w:name w:val="Body Text Indent"/>
    <w:basedOn w:val="a"/>
    <w:link w:val="a7"/>
    <w:rsid w:val="00F718A3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F718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F718A3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F718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43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43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18A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F718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718A3"/>
  </w:style>
  <w:style w:type="paragraph" w:styleId="a6">
    <w:name w:val="Body Text Indent"/>
    <w:basedOn w:val="a"/>
    <w:link w:val="a7"/>
    <w:rsid w:val="00F718A3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F718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F718A3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F718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43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43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2015-12-11T07:57:00Z</cp:lastPrinted>
  <dcterms:created xsi:type="dcterms:W3CDTF">2015-12-18T12:10:00Z</dcterms:created>
  <dcterms:modified xsi:type="dcterms:W3CDTF">2015-12-18T12:10:00Z</dcterms:modified>
</cp:coreProperties>
</file>